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905"/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E72795" w:rsidTr="00E72795">
        <w:tc>
          <w:tcPr>
            <w:tcW w:w="10031" w:type="dxa"/>
          </w:tcPr>
          <w:p w:rsidR="00E72795" w:rsidRDefault="00FC225E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2836545</wp:posOffset>
                  </wp:positionH>
                  <wp:positionV relativeFrom="paragraph">
                    <wp:posOffset>26035</wp:posOffset>
                  </wp:positionV>
                  <wp:extent cx="590550" cy="742950"/>
                  <wp:effectExtent l="19050" t="0" r="0" b="0"/>
                  <wp:wrapNone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80" w:rightFromText="180" w:vertAnchor="page" w:horzAnchor="margin" w:tblpXSpec="center" w:tblpY="905"/>
              <w:tblW w:w="10620" w:type="dxa"/>
              <w:tblLayout w:type="fixed"/>
              <w:tblLook w:val="01E0" w:firstRow="1" w:lastRow="1" w:firstColumn="1" w:lastColumn="1" w:noHBand="0" w:noVBand="0"/>
            </w:tblPr>
            <w:tblGrid>
              <w:gridCol w:w="10620"/>
            </w:tblGrid>
            <w:tr w:rsidR="00E72795" w:rsidTr="00FC225E">
              <w:trPr>
                <w:trHeight w:val="5532"/>
              </w:trPr>
              <w:tc>
                <w:tcPr>
                  <w:tcW w:w="10620" w:type="dxa"/>
                </w:tcPr>
                <w:p w:rsidR="00E72795" w:rsidRPr="00FC225E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</w:p>
                <w:p w:rsidR="00E72795" w:rsidRPr="00FC225E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Муниципальное образование</w:t>
                  </w: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Городское поселение Пойковский</w:t>
                  </w: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proofErr w:type="spellStart"/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Нефтеюганский</w:t>
                  </w:r>
                  <w:proofErr w:type="spellEnd"/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район</w:t>
                  </w:r>
                </w:p>
                <w:p w:rsidR="00E72795" w:rsidRPr="0021363C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21363C">
                    <w:rPr>
                      <w:rFonts w:ascii="Arial" w:hAnsi="Arial" w:cs="Arial"/>
                      <w:b/>
                      <w:bCs/>
                    </w:rPr>
                    <w:t>Ханты-Мансийский автономный округ - Югра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АДМИНИСТРАЦИЯ                                              ГОРОДСКОГО ПОСЕЛЕНИЯ ПОЙКОВСКИЙ</w:t>
                  </w:r>
                </w:p>
                <w:p w:rsidR="00E72795" w:rsidRPr="00025034" w:rsidRDefault="00725D83" w:rsidP="00E72795">
                  <w:pPr>
                    <w:pStyle w:val="1"/>
                    <w:rPr>
                      <w:rFonts w:ascii="Arial" w:hAnsi="Arial" w:cs="Arial"/>
                      <w:bCs/>
                      <w:sz w:val="36"/>
                    </w:rPr>
                  </w:pPr>
                  <w:r>
                    <w:rPr>
                      <w:rFonts w:ascii="Arial" w:hAnsi="Arial" w:cs="Arial"/>
                      <w:bCs/>
                      <w:sz w:val="36"/>
                    </w:rPr>
                    <w:t xml:space="preserve">ПРОЕКТ </w:t>
                  </w:r>
                  <w:r w:rsidR="00E72795">
                    <w:rPr>
                      <w:rFonts w:ascii="Arial" w:hAnsi="Arial" w:cs="Arial"/>
                      <w:bCs/>
                      <w:sz w:val="36"/>
                    </w:rPr>
                    <w:t>ПОСТАНОВЛЕНИ</w:t>
                  </w:r>
                  <w:r w:rsidR="00055D11">
                    <w:rPr>
                      <w:rFonts w:ascii="Arial" w:hAnsi="Arial" w:cs="Arial"/>
                      <w:bCs/>
                      <w:sz w:val="36"/>
                    </w:rPr>
                    <w:t>Я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_____</w:t>
                  </w:r>
                  <w:r>
                    <w:rPr>
                      <w:rFonts w:ascii="Arial" w:hAnsi="Arial" w:cs="Arial"/>
                      <w:bCs/>
                      <w:i/>
                      <w:u w:val="single"/>
                    </w:rPr>
                    <w:t>___________</w:t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  <w:t xml:space="preserve">№ </w:t>
                  </w:r>
                  <w:r w:rsidR="00FC225E">
                    <w:rPr>
                      <w:rFonts w:ascii="Arial" w:hAnsi="Arial" w:cs="Arial"/>
                      <w:bCs/>
                    </w:rPr>
                    <w:t>_______</w:t>
                  </w:r>
                </w:p>
                <w:p w:rsidR="00E72795" w:rsidRPr="003E7380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3E738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пгт</w:t>
                  </w:r>
                  <w:proofErr w:type="spellEnd"/>
                  <w:r w:rsidRPr="003E738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 Пойковский</w:t>
                  </w:r>
                </w:p>
                <w:p w:rsidR="00462E8F" w:rsidRPr="003E7380" w:rsidRDefault="00462E8F" w:rsidP="00462E8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</w:pPr>
                  <w:r w:rsidRPr="003E7380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О внесении изменений в постановление Администрации городского </w:t>
                  </w:r>
                </w:p>
                <w:p w:rsidR="00462E8F" w:rsidRPr="00FC225E" w:rsidRDefault="00462E8F" w:rsidP="00FC225E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E7380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поселения Пойковский от 31.10.2016 №450-п </w:t>
                  </w:r>
                </w:p>
              </w:tc>
            </w:tr>
          </w:tbl>
          <w:p w:rsidR="00E72795" w:rsidRPr="00FC225E" w:rsidRDefault="00E72795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2E8F" w:rsidRPr="00FC225E" w:rsidRDefault="00462E8F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72795" w:rsidRPr="003E7380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</w:t>
            </w:r>
            <w:r w:rsidR="00387A2C" w:rsidRPr="003E7380">
              <w:rPr>
                <w:rFonts w:ascii="Arial" w:hAnsi="Arial" w:cs="Arial"/>
                <w:sz w:val="24"/>
                <w:szCs w:val="24"/>
              </w:rPr>
              <w:t xml:space="preserve">в редакции от 20.10.2016 №429-п, от 27.02.2017 №45-п </w:t>
            </w:r>
            <w:r w:rsidRPr="003E7380">
              <w:rPr>
                <w:rFonts w:ascii="Arial" w:hAnsi="Arial" w:cs="Arial"/>
                <w:sz w:val="24"/>
                <w:szCs w:val="24"/>
              </w:rPr>
      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      </w:r>
          </w:p>
          <w:p w:rsidR="00E72795" w:rsidRPr="003E7380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72795" w:rsidRPr="003E7380" w:rsidRDefault="00E72795" w:rsidP="000259CE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Внести изменения в постановление Администрации городского поселения Пойковский от 31.10.2016 №450-п «Об утверждении муниципальной программы «Комфортное проживание в городском поселении Пойковский на 2017-2020 годы» (</w:t>
            </w:r>
            <w:r w:rsidR="000259CE" w:rsidRPr="003E7380">
              <w:rPr>
                <w:rFonts w:ascii="Arial" w:hAnsi="Arial" w:cs="Arial"/>
                <w:sz w:val="24"/>
                <w:szCs w:val="24"/>
              </w:rPr>
              <w:t>в редакции от 15.03.2017 №70-п, от 23.05.2017 №167–п, от 24.05.2017 №176-п, от 25.07.2017 №279-п, от 21.12.2017 №610-п, от 19.04.2018 №258-п</w:t>
            </w:r>
            <w:r w:rsidRPr="003E7380">
              <w:rPr>
                <w:rFonts w:ascii="Arial" w:hAnsi="Arial" w:cs="Arial"/>
                <w:sz w:val="24"/>
                <w:szCs w:val="24"/>
              </w:rPr>
              <w:t>) и изложить приложение к постановлению в редакции согласно приложению, к настоящему постановлению.</w:t>
            </w:r>
          </w:p>
          <w:p w:rsidR="00E72795" w:rsidRPr="003E7380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      </w:r>
          </w:p>
          <w:p w:rsidR="00E72795" w:rsidRPr="003E7380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Настоящее постановление вступает в силу с момента официального опубликования (обнародования).</w:t>
            </w:r>
          </w:p>
          <w:p w:rsidR="003E7380" w:rsidRPr="00FC225E" w:rsidRDefault="00E72795" w:rsidP="00E72795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hanging="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Контроль за выполнением постановления оставляю за собой</w:t>
            </w:r>
            <w:r w:rsidR="00B3385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225E" w:rsidRPr="00FC225E" w:rsidRDefault="00FC225E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E7380" w:rsidRPr="00FC225E" w:rsidRDefault="003E7380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72795" w:rsidRPr="003E7380" w:rsidRDefault="003E7380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 xml:space="preserve">Исполняющий обязанности </w:t>
            </w:r>
          </w:p>
          <w:p w:rsidR="00E72795" w:rsidRPr="00E72795" w:rsidRDefault="00E72795" w:rsidP="003E7380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Глав</w:t>
            </w:r>
            <w:r w:rsidR="003E7380" w:rsidRPr="003E7380">
              <w:rPr>
                <w:rFonts w:ascii="Arial" w:hAnsi="Arial" w:cs="Arial"/>
                <w:sz w:val="24"/>
                <w:szCs w:val="24"/>
              </w:rPr>
              <w:t>ы</w:t>
            </w:r>
            <w:r w:rsidRPr="003E7380">
              <w:rPr>
                <w:rFonts w:ascii="Arial" w:hAnsi="Arial" w:cs="Arial"/>
                <w:sz w:val="24"/>
                <w:szCs w:val="24"/>
              </w:rPr>
              <w:t xml:space="preserve"> городского поселения</w:t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="003E7380" w:rsidRPr="003E7380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3E7380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E7380" w:rsidRPr="003E7380">
              <w:rPr>
                <w:rFonts w:ascii="Arial" w:hAnsi="Arial" w:cs="Arial"/>
                <w:sz w:val="24"/>
                <w:szCs w:val="24"/>
              </w:rPr>
              <w:t xml:space="preserve">  И.С. Бородина</w:t>
            </w:r>
          </w:p>
        </w:tc>
      </w:tr>
    </w:tbl>
    <w:p w:rsidR="00D44A72" w:rsidRDefault="00D44A7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lastRenderedPageBreak/>
        <w:t>Приложение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 xml:space="preserve">к постановлению 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Администрации городского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 xml:space="preserve">поселения Пойковский 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от _______________ №_____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5"/>
          <w:szCs w:val="25"/>
        </w:rPr>
      </w:pP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Паспорт</w:t>
      </w:r>
    </w:p>
    <w:p w:rsidR="00DE6C52" w:rsidRPr="0039541A" w:rsidRDefault="00DE6C52" w:rsidP="00DE6C52">
      <w:pPr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муниципальной программы городского поселения Пойковский</w:t>
      </w: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2467"/>
        <w:gridCol w:w="4871"/>
        <w:gridCol w:w="2351"/>
      </w:tblGrid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5"/>
                <w:szCs w:val="25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Наименование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«Комфортное проживание в городском поселении Пойковский на 2017-2020 годы»</w:t>
            </w:r>
          </w:p>
        </w:tc>
      </w:tr>
      <w:tr w:rsidR="00DE6C52" w:rsidRPr="0039541A" w:rsidTr="00F874F3">
        <w:trPr>
          <w:trHeight w:val="1352"/>
        </w:trPr>
        <w:tc>
          <w:tcPr>
            <w:tcW w:w="2467" w:type="dxa"/>
          </w:tcPr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Дата утверждения </w:t>
            </w:r>
          </w:p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pacing w:val="-2"/>
                <w:sz w:val="25"/>
                <w:szCs w:val="25"/>
              </w:rPr>
              <w:t>Постановление Администрации городского поселения Пойковский от 31.10.2016 № 450-п</w:t>
            </w:r>
          </w:p>
        </w:tc>
      </w:tr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Ответственный исполнитель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 «Администрация городского поселения Пойковский»</w:t>
            </w:r>
          </w:p>
        </w:tc>
      </w:tr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Соисполнители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DE6C52" w:rsidRPr="0039541A" w:rsidTr="00F874F3">
        <w:trPr>
          <w:trHeight w:val="270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Цели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ConsPlusNonformat"/>
              <w:widowControl/>
              <w:tabs>
                <w:tab w:val="left" w:pos="368"/>
              </w:tabs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совершенствование</w:t>
            </w:r>
            <w:r w:rsidRPr="0039541A">
              <w:rPr>
                <w:rFonts w:ascii="Arial" w:hAnsi="Arial" w:cs="Arial"/>
                <w:color w:val="FF0000"/>
                <w:sz w:val="25"/>
                <w:szCs w:val="25"/>
              </w:rPr>
              <w:t xml:space="preserve"> </w:t>
            </w:r>
            <w:r w:rsidRPr="0039541A">
              <w:rPr>
                <w:rFonts w:ascii="Arial" w:hAnsi="Arial" w:cs="Arial"/>
                <w:sz w:val="25"/>
                <w:szCs w:val="25"/>
              </w:rPr>
              <w:t>системы комплексного благоустройства городского поселения, направленной на улучшение качества жизни населения, комфортного проживания;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обеспечение экологической безопасности в городском поселении; 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создание гармоничной архитектурно-ландшафтной среды, благоустройство территории поселения; 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создание комфортных условий в зонах отдыха и в местах проведения массовых и общественно </w:t>
            </w:r>
            <w:proofErr w:type="gramStart"/>
            <w:r w:rsidRPr="0039541A">
              <w:rPr>
                <w:rFonts w:ascii="Arial" w:hAnsi="Arial" w:cs="Arial"/>
                <w:sz w:val="25"/>
                <w:szCs w:val="25"/>
              </w:rPr>
              <w:t>значимых  мероприятий</w:t>
            </w:r>
            <w:proofErr w:type="gramEnd"/>
            <w:r w:rsidRPr="0039541A">
              <w:rPr>
                <w:rFonts w:ascii="Arial" w:hAnsi="Arial" w:cs="Arial"/>
                <w:sz w:val="25"/>
                <w:szCs w:val="25"/>
              </w:rPr>
              <w:t>;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условий для предоставления качественных бытовых услуг.</w:t>
            </w:r>
          </w:p>
        </w:tc>
      </w:tr>
      <w:tr w:rsidR="00DE6C52" w:rsidRPr="0039541A" w:rsidTr="00F874F3">
        <w:trPr>
          <w:trHeight w:val="270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Задачи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ConsPlusNonformat"/>
              <w:widowControl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системы комплексного благоустройства поселения, направленной на улучшение качества жизни населения г.п. Пойковский;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охрана и улучшение санитарно-гигиенических условий проживания населения;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обеспечение экологической безопасности и восстановление нарушенной естественной экологической среды в поселении;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-обеспечение ценовой доступности бытовых услуг;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-формирование комфортной городской среды.</w:t>
            </w:r>
          </w:p>
        </w:tc>
      </w:tr>
      <w:tr w:rsidR="00DE6C52" w:rsidRPr="0039541A" w:rsidTr="0039541A">
        <w:trPr>
          <w:trHeight w:val="273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lastRenderedPageBreak/>
              <w:t xml:space="preserve">Подпрограммы 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нет</w:t>
            </w:r>
          </w:p>
        </w:tc>
      </w:tr>
      <w:tr w:rsidR="002442EC" w:rsidRPr="0039541A" w:rsidTr="00D44A72">
        <w:trPr>
          <w:trHeight w:val="3648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Целевые показатели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площади фактически благоустроенной территории многоквартирных жилых домов.</w:t>
            </w:r>
          </w:p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фактически высаженных саженцев растений на территории поселения.</w:t>
            </w:r>
          </w:p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граждан, удовлетворенных проживанием и качеством предоставления бытовых услуг на территории поселения.</w:t>
            </w:r>
          </w:p>
          <w:p w:rsidR="00DE6C52" w:rsidRPr="0039541A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4.</w:t>
            </w:r>
            <w:r w:rsidRPr="0039541A">
              <w:rPr>
                <w:color w:val="auto"/>
                <w:sz w:val="25"/>
                <w:szCs w:val="25"/>
              </w:rPr>
              <w:tab/>
              <w:t>Площадь благоустроенных муниципальных территорий общего пользования, приходящихся на 1 жителя муниципального образования городское поселение Пойковский.</w:t>
            </w:r>
          </w:p>
          <w:p w:rsidR="00DE6C52" w:rsidRPr="0039541A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5. Доля благоустроенных территорий к общей площади территорий городского поселения Пойковский.</w:t>
            </w:r>
          </w:p>
        </w:tc>
      </w:tr>
      <w:tr w:rsidR="002442EC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Сроки реализации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2017-2020 годы</w:t>
            </w:r>
          </w:p>
        </w:tc>
      </w:tr>
      <w:tr w:rsidR="002442EC" w:rsidRPr="0039541A" w:rsidTr="00F874F3">
        <w:trPr>
          <w:trHeight w:val="807"/>
        </w:trPr>
        <w:tc>
          <w:tcPr>
            <w:tcW w:w="2467" w:type="dxa"/>
            <w:vMerge w:val="restart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Финансовое обеспечение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0B" w:rsidRPr="0039541A" w:rsidRDefault="00FF2F0B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</w:p>
          <w:p w:rsidR="00FF2F0B" w:rsidRPr="0039541A" w:rsidRDefault="009B5731" w:rsidP="00FF2F0B">
            <w:pPr>
              <w:jc w:val="right"/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b/>
                <w:color w:val="000000"/>
                <w:sz w:val="25"/>
                <w:szCs w:val="25"/>
              </w:rPr>
              <w:t>189 3</w:t>
            </w:r>
            <w:r w:rsidR="007C5743">
              <w:rPr>
                <w:rFonts w:ascii="Arial" w:hAnsi="Arial" w:cs="Arial"/>
                <w:b/>
                <w:color w:val="000000"/>
                <w:sz w:val="25"/>
                <w:szCs w:val="25"/>
              </w:rPr>
              <w:t>68</w:t>
            </w:r>
            <w:r>
              <w:rPr>
                <w:rFonts w:ascii="Arial" w:hAnsi="Arial" w:cs="Arial"/>
                <w:b/>
                <w:color w:val="000000"/>
                <w:sz w:val="25"/>
                <w:szCs w:val="25"/>
              </w:rPr>
              <w:t>,34060</w:t>
            </w:r>
          </w:p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</w:p>
        </w:tc>
      </w:tr>
      <w:tr w:rsidR="002442EC" w:rsidRPr="0039541A" w:rsidTr="00F874F3">
        <w:trPr>
          <w:trHeight w:val="42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110 094,39050</w:t>
            </w:r>
          </w:p>
        </w:tc>
      </w:tr>
      <w:tr w:rsidR="002442EC" w:rsidRPr="0039541A" w:rsidTr="00F874F3">
        <w:trPr>
          <w:trHeight w:val="27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A565F" w:rsidP="007C5743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37 8</w:t>
            </w:r>
            <w:r w:rsidR="007C5743">
              <w:rPr>
                <w:rFonts w:ascii="Arial" w:hAnsi="Arial" w:cs="Arial"/>
                <w:sz w:val="25"/>
                <w:szCs w:val="25"/>
              </w:rPr>
              <w:t>50</w:t>
            </w:r>
            <w:r w:rsidRPr="0039541A">
              <w:rPr>
                <w:rFonts w:ascii="Arial" w:hAnsi="Arial" w:cs="Arial"/>
                <w:sz w:val="25"/>
                <w:szCs w:val="25"/>
              </w:rPr>
              <w:t>,95010</w:t>
            </w:r>
          </w:p>
        </w:tc>
      </w:tr>
      <w:tr w:rsidR="002442EC" w:rsidRPr="0039541A" w:rsidTr="00F874F3">
        <w:trPr>
          <w:trHeight w:val="26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22 278,00000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19 145,00000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Федеральный бюджет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848,11022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848,11022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автономного округа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6 115,62777</w:t>
            </w:r>
          </w:p>
        </w:tc>
      </w:tr>
      <w:tr w:rsidR="002442EC" w:rsidRPr="0039541A" w:rsidTr="00F874F3">
        <w:trPr>
          <w:trHeight w:val="260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6 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115</w:t>
            </w:r>
            <w:r w:rsidRPr="0039541A">
              <w:rPr>
                <w:rFonts w:ascii="Arial" w:hAnsi="Arial" w:cs="Arial"/>
                <w:sz w:val="25"/>
                <w:szCs w:val="25"/>
              </w:rPr>
              <w:t>,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62777</w:t>
            </w:r>
          </w:p>
        </w:tc>
      </w:tr>
      <w:tr w:rsidR="002442EC" w:rsidRPr="0039541A" w:rsidTr="00F874F3">
        <w:trPr>
          <w:trHeight w:val="279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8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8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76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района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hAnsi="Arial" w:cs="Arial"/>
                <w:b/>
                <w:sz w:val="25"/>
                <w:szCs w:val="25"/>
              </w:rPr>
              <w:t>65 373,02206</w:t>
            </w:r>
          </w:p>
        </w:tc>
      </w:tr>
      <w:tr w:rsidR="002442EC" w:rsidRPr="0039541A" w:rsidTr="00F874F3">
        <w:trPr>
          <w:trHeight w:val="26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65 373,02206</w:t>
            </w:r>
          </w:p>
        </w:tc>
      </w:tr>
      <w:tr w:rsidR="002442EC" w:rsidRPr="0039541A" w:rsidTr="00F874F3">
        <w:trPr>
          <w:trHeight w:val="28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7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8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Бюджет городского поселения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7102F0" w:rsidP="00D44A72">
            <w:pPr>
              <w:jc w:val="right"/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 w:rsidRPr="0039541A">
              <w:rPr>
                <w:rFonts w:ascii="Arial" w:hAnsi="Arial" w:cs="Arial"/>
                <w:b/>
                <w:color w:val="000000"/>
                <w:sz w:val="25"/>
                <w:szCs w:val="25"/>
              </w:rPr>
              <w:t>95 564,66783</w:t>
            </w:r>
          </w:p>
        </w:tc>
      </w:tr>
      <w:tr w:rsidR="002442EC" w:rsidRPr="0039541A" w:rsidTr="00F874F3">
        <w:trPr>
          <w:trHeight w:val="258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37 757,63045</w:t>
            </w:r>
          </w:p>
        </w:tc>
      </w:tr>
      <w:tr w:rsidR="002442EC" w:rsidRPr="0039541A" w:rsidTr="00F874F3">
        <w:trPr>
          <w:trHeight w:val="277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A565F" w:rsidP="007C5743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16 </w:t>
            </w:r>
            <w:r w:rsidR="007C5743">
              <w:rPr>
                <w:rFonts w:ascii="Arial" w:hAnsi="Arial" w:cs="Arial"/>
                <w:sz w:val="25"/>
                <w:szCs w:val="25"/>
              </w:rPr>
              <w:t>431</w:t>
            </w:r>
            <w:bookmarkStart w:id="0" w:name="_GoBack"/>
            <w:bookmarkEnd w:id="0"/>
            <w:r w:rsidRPr="0039541A">
              <w:rPr>
                <w:rFonts w:ascii="Arial" w:hAnsi="Arial" w:cs="Arial"/>
                <w:sz w:val="25"/>
                <w:szCs w:val="25"/>
              </w:rPr>
              <w:t>,95010</w:t>
            </w:r>
          </w:p>
        </w:tc>
      </w:tr>
      <w:tr w:rsidR="002442EC" w:rsidRPr="0039541A" w:rsidTr="00F874F3">
        <w:trPr>
          <w:trHeight w:val="28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22 278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69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19 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145</w:t>
            </w:r>
            <w:r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7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Иные источники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hAnsi="Arial" w:cs="Arial"/>
                <w:b/>
                <w:sz w:val="25"/>
                <w:szCs w:val="25"/>
              </w:rPr>
              <w:t>21</w:t>
            </w:r>
            <w:r w:rsidR="00015467" w:rsidRPr="0039541A">
              <w:rPr>
                <w:rFonts w:ascii="Arial" w:hAnsi="Arial" w:cs="Arial"/>
                <w:b/>
                <w:sz w:val="25"/>
                <w:szCs w:val="25"/>
              </w:rPr>
              <w:t xml:space="preserve"> </w:t>
            </w:r>
            <w:r w:rsidRPr="0039541A">
              <w:rPr>
                <w:rFonts w:ascii="Arial" w:hAnsi="Arial" w:cs="Arial"/>
                <w:b/>
                <w:sz w:val="25"/>
                <w:szCs w:val="25"/>
              </w:rPr>
              <w:t>419,00000</w:t>
            </w:r>
          </w:p>
        </w:tc>
      </w:tr>
      <w:tr w:rsidR="002442EC" w:rsidRPr="0039541A" w:rsidTr="00F874F3">
        <w:trPr>
          <w:trHeight w:val="26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21 </w:t>
            </w:r>
            <w:r w:rsidR="00C43C74" w:rsidRPr="0039541A">
              <w:rPr>
                <w:rFonts w:ascii="Arial" w:hAnsi="Arial" w:cs="Arial"/>
                <w:sz w:val="25"/>
                <w:szCs w:val="25"/>
              </w:rPr>
              <w:t>419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</w:tbl>
    <w:p w:rsidR="00DE6C52" w:rsidRPr="002442EC" w:rsidRDefault="00DE6C52" w:rsidP="00DE6C52">
      <w:pPr>
        <w:jc w:val="center"/>
        <w:rPr>
          <w:rFonts w:ascii="Arial" w:hAnsi="Arial" w:cs="Arial"/>
          <w:sz w:val="26"/>
          <w:szCs w:val="26"/>
        </w:rPr>
        <w:sectPr w:rsidR="00DE6C52" w:rsidRPr="002442EC" w:rsidSect="00FC225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6C52" w:rsidRPr="002442EC" w:rsidRDefault="00DE6C52" w:rsidP="00DE6C52">
      <w:pPr>
        <w:pStyle w:val="ConsPlusNormal"/>
        <w:ind w:firstLine="540"/>
        <w:jc w:val="center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lastRenderedPageBreak/>
        <w:t>Раздел 1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DE6C52" w:rsidRPr="002442EC" w:rsidRDefault="00DE6C52" w:rsidP="00DE6C52">
      <w:pPr>
        <w:pStyle w:val="ConsPlusNormal"/>
        <w:ind w:firstLine="540"/>
        <w:jc w:val="both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t xml:space="preserve"> </w:t>
      </w:r>
    </w:p>
    <w:p w:rsidR="00DE6C52" w:rsidRPr="002442EC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Программа является основой для реализации мероприятий по благоустройству, озеленению, улучшению санитарного состояния территории городского поселения Пойковский, включая зоны отдыха и места проведения массовых и общественно значимых мероприятий, а также качественному предоставлению бытовых услуг, способствующих комфортному проживанию граждан на территории поселения.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Благоустройство территории муниципального </w:t>
      </w:r>
      <w:r w:rsidRPr="00033B01">
        <w:rPr>
          <w:sz w:val="26"/>
          <w:szCs w:val="26"/>
        </w:rPr>
        <w:t>образования представляет собой комплекс мероприятий, направленных на создание благоприятных условий жизни, трудовой деятельности и досуга населения в границах муни</w:t>
      </w:r>
      <w:r>
        <w:rPr>
          <w:sz w:val="26"/>
          <w:szCs w:val="26"/>
        </w:rPr>
        <w:t>ципального образования городское поселение Пойковский</w:t>
      </w:r>
      <w:r w:rsidRPr="00033B01">
        <w:rPr>
          <w:sz w:val="26"/>
          <w:szCs w:val="26"/>
        </w:rPr>
        <w:t>.</w:t>
      </w:r>
      <w:r w:rsidRPr="001B7DB6">
        <w:rPr>
          <w:sz w:val="26"/>
          <w:szCs w:val="26"/>
        </w:rPr>
        <w:t xml:space="preserve">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В связи с ограниченностью бюджетных средств, выделяемых на перечисленные цели, проблемы комплексного благоустройства городского поселения остаются острыми, а именно: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1. Объекты внешнего благоустройства городского поселения Пойковский требуют ремонта или замены;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2. В недостаточном объёме развита архитектурно – ландшафтная среда;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tabs>
          <w:tab w:val="left" w:pos="993"/>
        </w:tabs>
        <w:spacing w:before="0" w:after="0"/>
        <w:ind w:left="0" w:firstLine="567"/>
        <w:rPr>
          <w:sz w:val="26"/>
          <w:szCs w:val="26"/>
        </w:rPr>
      </w:pPr>
      <w:r w:rsidRPr="00A90833">
        <w:rPr>
          <w:sz w:val="26"/>
          <w:szCs w:val="26"/>
        </w:rPr>
        <w:t>Ограниченное количество газонов и цветников, малых архитектурных форм;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spacing w:before="0" w:after="0"/>
        <w:rPr>
          <w:sz w:val="26"/>
          <w:szCs w:val="26"/>
        </w:rPr>
      </w:pPr>
      <w:r w:rsidRPr="00A90833">
        <w:rPr>
          <w:sz w:val="26"/>
          <w:szCs w:val="26"/>
        </w:rPr>
        <w:t>Недостаточное количество мест массового отдыха населения.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 В связи с этим необходимо проведение первоочередных мероприятий, направленных на развитие и качественное содержание объектов внешнего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Эффективность п</w:t>
      </w:r>
      <w:r w:rsidRPr="00CF6140">
        <w:rPr>
          <w:sz w:val="26"/>
          <w:szCs w:val="26"/>
        </w:rPr>
        <w:t>рограммы заключается в повышении уровня условий жизни населения,</w:t>
      </w:r>
      <w:r>
        <w:rPr>
          <w:sz w:val="26"/>
          <w:szCs w:val="26"/>
        </w:rPr>
        <w:t xml:space="preserve"> </w:t>
      </w:r>
      <w:r w:rsidRPr="00891A7F">
        <w:rPr>
          <w:sz w:val="26"/>
          <w:szCs w:val="26"/>
        </w:rPr>
        <w:t>поддержании мест и объектов проведения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в должном состоянии, сохранении природы на территориях городского поселения, повышении уровня</w:t>
      </w:r>
      <w:r>
        <w:rPr>
          <w:sz w:val="26"/>
          <w:szCs w:val="26"/>
        </w:rPr>
        <w:t xml:space="preserve"> культуры жителей посёлка</w:t>
      </w:r>
      <w:r w:rsidRPr="00CF6140">
        <w:rPr>
          <w:sz w:val="26"/>
          <w:szCs w:val="26"/>
        </w:rPr>
        <w:t>, приобщении подрастающего поколения к решению экологических проблем, бережному отношению к объектам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033B01">
        <w:rPr>
          <w:sz w:val="26"/>
          <w:szCs w:val="26"/>
        </w:rPr>
        <w:t>Проведение работ по благоустройству осуществляется органами местного самоуправления, а также предприятиями, организациями всех форм собственности, населением города.</w:t>
      </w:r>
    </w:p>
    <w:p w:rsidR="00DE6C52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CF6140">
        <w:rPr>
          <w:sz w:val="26"/>
          <w:szCs w:val="26"/>
        </w:rPr>
        <w:t xml:space="preserve">Проблемы благоустройства городских территорий требует каждодневного внимания и выполнения намеченных мероприятий в соответствии со сроками, с учетом короткого весенне-летнего периода. </w:t>
      </w:r>
    </w:p>
    <w:p w:rsidR="00DE6C52" w:rsidRPr="00891A7F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891A7F">
        <w:rPr>
          <w:sz w:val="26"/>
          <w:szCs w:val="26"/>
        </w:rPr>
        <w:t>Общественным организациям, осуществляющим проведение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для жителей поселения, предоставляется субсидия за счет средств бюджета поселения в соответствии с установленным порядком.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Одним из показателей комфортного проживания населения на территории городского поселения Пойковский является доступность бытовых услуг, как по качеству, так и по цене. На территории поселения представлен широкий перечень бытовых услуг: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lastRenderedPageBreak/>
        <w:t>- фотоателье, ателье по ремонту одежды и обуви;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- прачечная, химчистка, услуги бань, 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бытовой техники и компьютеров;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автотранспорта и автомойки, прочее.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Решением Совета депутатов городского поселения определены меры социальной поддержки отдельных категорий граждан в городском поселении Пойковский в виде льготного пользования услугами общественной бани.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В целях обеспечения ценовой доступности бытовых услуг предоставляются субсидии на возмещение издержек по тарифам, не покрывающим расходы на оказание услуг бани. Субсидии предоставляются за счет средств бюджета поселения в соответствии с установленным порядком. 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Учитывая сложность проблем и необходимость выработки комплексного решения, обеспечивающего кардинальное улучшение качества жизни населения, представляется наиболее эффективным решать существу</w:t>
      </w:r>
      <w:r>
        <w:rPr>
          <w:rFonts w:ascii="Arial" w:hAnsi="Arial" w:cs="Arial"/>
          <w:sz w:val="26"/>
          <w:szCs w:val="26"/>
        </w:rPr>
        <w:t>ющие проблемы в рамках целевой п</w:t>
      </w:r>
      <w:r w:rsidRPr="00CF6140">
        <w:rPr>
          <w:rFonts w:ascii="Arial" w:hAnsi="Arial" w:cs="Arial"/>
          <w:sz w:val="26"/>
          <w:szCs w:val="26"/>
        </w:rPr>
        <w:t>рограммы.</w:t>
      </w:r>
    </w:p>
    <w:p w:rsidR="00DE6C52" w:rsidRPr="00616BC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164B3F">
        <w:rPr>
          <w:rFonts w:ascii="Arial" w:eastAsia="Times New Roman" w:hAnsi="Arial" w:cs="Arial"/>
          <w:b/>
          <w:sz w:val="26"/>
          <w:szCs w:val="26"/>
        </w:rPr>
        <w:t>Раздел 2 «Цели, задачи и показатели их достижения»</w:t>
      </w:r>
    </w:p>
    <w:p w:rsidR="00DE6C52" w:rsidRPr="00164B3F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Основными целями программы являются: </w:t>
      </w:r>
    </w:p>
    <w:p w:rsidR="00DE6C52" w:rsidRPr="00A90833" w:rsidRDefault="00DE6C52" w:rsidP="00DE6C52">
      <w:pPr>
        <w:pStyle w:val="ConsPlusNonformat"/>
        <w:widowControl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совершенствование системы комплексного благоустройства городского поселения, направленной на улучшение качества жизни населения, комфортного проживания;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обеспечение экологической безопасности в городском поселении;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создание гармоничной архитектурно-ландшафтной среды, благоустройство территории поселения;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комфортных условий в зонах отдыха и в местах проведения массовых мероприятий и общественно значимых мероприятий;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условий для предоставления качественных бытовых услуг.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В программе рассматриваются следующие основные задачи:</w:t>
      </w:r>
    </w:p>
    <w:p w:rsidR="00DE6C52" w:rsidRPr="00CF6140" w:rsidRDefault="00DE6C52" w:rsidP="00DE6C52">
      <w:pPr>
        <w:pStyle w:val="ConsPlusNonformat"/>
        <w:widowControl/>
        <w:tabs>
          <w:tab w:val="left" w:pos="993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создание системы комплексного благоустройства поселения, направленной на улучшение качества жизни населения г.п. Пойковский;</w:t>
      </w:r>
    </w:p>
    <w:p w:rsidR="00DE6C52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охрана и улучшение санитарно-гигиенических усл</w:t>
      </w:r>
      <w:r>
        <w:rPr>
          <w:rFonts w:ascii="Arial" w:hAnsi="Arial" w:cs="Arial"/>
          <w:sz w:val="26"/>
          <w:szCs w:val="26"/>
        </w:rPr>
        <w:t>овий проживания населения</w:t>
      </w:r>
      <w:r w:rsidRPr="006B19CF">
        <w:rPr>
          <w:rFonts w:ascii="Arial" w:hAnsi="Arial" w:cs="Arial"/>
          <w:sz w:val="26"/>
          <w:szCs w:val="26"/>
        </w:rPr>
        <w:t>;</w:t>
      </w:r>
    </w:p>
    <w:p w:rsidR="00DE6C52" w:rsidRPr="00891A7F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 xml:space="preserve">обеспечение экологической безопасности и восстановление нарушенной </w:t>
      </w:r>
      <w:r w:rsidRPr="00891A7F">
        <w:rPr>
          <w:rFonts w:ascii="Arial" w:hAnsi="Arial" w:cs="Arial"/>
          <w:sz w:val="26"/>
          <w:szCs w:val="26"/>
        </w:rPr>
        <w:t>естественной экологической среды в поселении;</w:t>
      </w:r>
    </w:p>
    <w:p w:rsidR="00DE6C52" w:rsidRPr="005035B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</w:t>
      </w:r>
      <w:r w:rsidRPr="00891A7F">
        <w:rPr>
          <w:rFonts w:ascii="Arial" w:hAnsi="Arial" w:cs="Arial"/>
          <w:sz w:val="26"/>
          <w:szCs w:val="26"/>
        </w:rPr>
        <w:tab/>
      </w:r>
      <w:r w:rsidRPr="005035B0">
        <w:rPr>
          <w:rFonts w:ascii="Arial" w:hAnsi="Arial" w:cs="Arial"/>
          <w:sz w:val="26"/>
          <w:szCs w:val="26"/>
        </w:rPr>
        <w:t>обеспечение ценовой доступности бытовых услуг;</w:t>
      </w:r>
    </w:p>
    <w:p w:rsidR="00DE6C52" w:rsidRPr="00CF614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-   формирование комфортной городской среды.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422C81">
        <w:rPr>
          <w:rFonts w:ascii="Arial" w:hAnsi="Arial" w:cs="Arial"/>
          <w:sz w:val="26"/>
          <w:szCs w:val="26"/>
        </w:rPr>
        <w:t xml:space="preserve">Комплексный характер целей и задач Программы обусловливает целесообразность использования программно-целевых методов управления для скоординированного достижения взаимосвязанных целей и решения </w:t>
      </w:r>
      <w:r w:rsidRPr="00AD19E0">
        <w:rPr>
          <w:rFonts w:ascii="Arial" w:hAnsi="Arial" w:cs="Arial"/>
          <w:sz w:val="26"/>
          <w:szCs w:val="26"/>
        </w:rPr>
        <w:t>соответствующих им задач.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AD19E0">
        <w:rPr>
          <w:rFonts w:ascii="Arial" w:hAnsi="Arial" w:cs="Arial"/>
          <w:sz w:val="26"/>
          <w:szCs w:val="26"/>
        </w:rPr>
        <w:t>Данные цели и задачи создадут максимально благоприятные, комфортные и безопасные условия для проживания жителей городского поселения.</w:t>
      </w:r>
    </w:p>
    <w:p w:rsidR="00DE6C52" w:rsidRPr="000741E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741E0">
        <w:rPr>
          <w:rFonts w:ascii="Arial" w:hAnsi="Arial" w:cs="Arial"/>
          <w:sz w:val="26"/>
          <w:szCs w:val="26"/>
        </w:rPr>
        <w:t>Достижение целей Программы определяется целевыми значениями показателей:</w:t>
      </w:r>
    </w:p>
    <w:p w:rsidR="00DE6C52" w:rsidRPr="00D00119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Увеличение п</w:t>
      </w:r>
      <w:r w:rsidRPr="00D00119">
        <w:rPr>
          <w:rFonts w:ascii="Arial" w:hAnsi="Arial" w:cs="Arial"/>
          <w:sz w:val="26"/>
          <w:szCs w:val="26"/>
        </w:rPr>
        <w:t>лощад</w:t>
      </w:r>
      <w:r>
        <w:rPr>
          <w:rFonts w:ascii="Arial" w:hAnsi="Arial" w:cs="Arial"/>
          <w:sz w:val="26"/>
          <w:szCs w:val="26"/>
        </w:rPr>
        <w:t>и</w:t>
      </w:r>
      <w:r w:rsidRPr="00D00119">
        <w:rPr>
          <w:rFonts w:ascii="Arial" w:hAnsi="Arial" w:cs="Arial"/>
          <w:sz w:val="26"/>
          <w:szCs w:val="26"/>
        </w:rPr>
        <w:t xml:space="preserve"> фактически благоустроенной территории многоквартирных жилых домов</w:t>
      </w:r>
      <w:r>
        <w:rPr>
          <w:rFonts w:ascii="Arial" w:hAnsi="Arial" w:cs="Arial"/>
          <w:sz w:val="26"/>
          <w:szCs w:val="26"/>
        </w:rPr>
        <w:t>. Данный показатель будет выполнен по результатам работы за год.</w:t>
      </w:r>
    </w:p>
    <w:p w:rsidR="00DE6C52" w:rsidRDefault="00DE6C52" w:rsidP="00DE6C52">
      <w:pPr>
        <w:pStyle w:val="a6"/>
        <w:numPr>
          <w:ilvl w:val="0"/>
          <w:numId w:val="9"/>
        </w:numPr>
        <w:spacing w:before="0"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Увеличение количества фактически высаженных саженцев растений на территории поселения. Данный показатель будет выполняться в летний период в рамках озеленения территории поселения. </w:t>
      </w:r>
    </w:p>
    <w:p w:rsidR="00DE6C52" w:rsidRPr="005035B0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Увеличение количества граждан, удовлетворенных проживанием и качеством предоставления бытовых услуг на территории поселения. При</w:t>
      </w:r>
      <w:r w:rsidRPr="00093E2C">
        <w:rPr>
          <w:rFonts w:ascii="Arial" w:hAnsi="Arial" w:cs="Arial"/>
          <w:sz w:val="26"/>
          <w:szCs w:val="26"/>
        </w:rPr>
        <w:t xml:space="preserve"> определении данного показателя будут учитываться результаты проведенных </w:t>
      </w:r>
      <w:r w:rsidRPr="005035B0">
        <w:rPr>
          <w:rFonts w:ascii="Arial" w:hAnsi="Arial" w:cs="Arial"/>
          <w:sz w:val="26"/>
          <w:szCs w:val="26"/>
        </w:rPr>
        <w:t>опросов населения по условиям комфортного проживания на территории городского поселения.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Состав целевых показателей Программы определен, исходя из принципа необходимости и достаточности информации для характеристики достижения целей и решения задач Программы.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5035B0">
        <w:rPr>
          <w:rFonts w:ascii="Arial" w:eastAsia="Times New Roman" w:hAnsi="Arial" w:cs="Arial"/>
          <w:b/>
          <w:sz w:val="26"/>
          <w:szCs w:val="26"/>
        </w:rPr>
        <w:t>Раздел 3 «Характеристика программных мероприятий»</w:t>
      </w: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 xml:space="preserve">Основное мероприятие </w:t>
      </w:r>
      <w:r w:rsidRPr="00AD19E0">
        <w:rPr>
          <w:rFonts w:ascii="Arial" w:hAnsi="Arial" w:cs="Arial"/>
          <w:sz w:val="26"/>
          <w:szCs w:val="26"/>
        </w:rPr>
        <w:t>«</w:t>
      </w:r>
      <w:r>
        <w:rPr>
          <w:rFonts w:ascii="Arial" w:hAnsi="Arial" w:cs="Arial"/>
          <w:sz w:val="26"/>
          <w:szCs w:val="26"/>
        </w:rPr>
        <w:t>К</w:t>
      </w:r>
      <w:r w:rsidRPr="00AD19E0">
        <w:rPr>
          <w:rFonts w:ascii="Arial" w:hAnsi="Arial" w:cs="Arial"/>
          <w:sz w:val="26"/>
          <w:szCs w:val="26"/>
        </w:rPr>
        <w:t>омплексно</w:t>
      </w:r>
      <w:r>
        <w:rPr>
          <w:rFonts w:ascii="Arial" w:hAnsi="Arial" w:cs="Arial"/>
          <w:sz w:val="26"/>
          <w:szCs w:val="26"/>
        </w:rPr>
        <w:t>е</w:t>
      </w:r>
      <w:r w:rsidRPr="00AD19E0">
        <w:rPr>
          <w:rFonts w:ascii="Arial" w:hAnsi="Arial" w:cs="Arial"/>
          <w:sz w:val="26"/>
          <w:szCs w:val="26"/>
        </w:rPr>
        <w:t xml:space="preserve"> благоустройств</w:t>
      </w:r>
      <w:r>
        <w:rPr>
          <w:rFonts w:ascii="Arial" w:hAnsi="Arial" w:cs="Arial"/>
          <w:sz w:val="26"/>
          <w:szCs w:val="26"/>
        </w:rPr>
        <w:t>о</w:t>
      </w:r>
      <w:r w:rsidRPr="00AD19E0">
        <w:rPr>
          <w:rFonts w:ascii="Arial" w:hAnsi="Arial" w:cs="Arial"/>
          <w:sz w:val="26"/>
          <w:szCs w:val="26"/>
        </w:rPr>
        <w:t xml:space="preserve"> городского поселения»</w:t>
      </w:r>
      <w:r>
        <w:rPr>
          <w:rFonts w:ascii="Arial" w:hAnsi="Arial" w:cs="Arial"/>
          <w:sz w:val="26"/>
          <w:szCs w:val="26"/>
        </w:rPr>
        <w:t xml:space="preserve">. </w:t>
      </w:r>
      <w:r w:rsidRPr="004320F0">
        <w:rPr>
          <w:rFonts w:ascii="Arial" w:hAnsi="Arial" w:cs="Arial"/>
          <w:sz w:val="26"/>
          <w:szCs w:val="26"/>
        </w:rPr>
        <w:t>Для улучшения и поддержания состояния зеленого фонда, устранения аварийных ситуаций, придания зеленым насаждениям надлежащего декоративного облика, требуется своевременное проведение работ по ремонту и текущему соде</w:t>
      </w:r>
      <w:r w:rsidRPr="00891A7F">
        <w:rPr>
          <w:rFonts w:ascii="Arial" w:hAnsi="Arial" w:cs="Arial"/>
          <w:sz w:val="26"/>
          <w:szCs w:val="26"/>
        </w:rPr>
        <w:t xml:space="preserve">ржанию зеленых насаждений на территории городского поселения, а так же  Особое внимание следует уделять восстановлению озеленения путем планомерной замены старых насаждений и расширению их площади. Кроме того, в рамках данного </w:t>
      </w:r>
      <w:r w:rsidRPr="005035B0">
        <w:rPr>
          <w:rFonts w:ascii="Arial" w:hAnsi="Arial" w:cs="Arial"/>
          <w:sz w:val="26"/>
          <w:szCs w:val="26"/>
        </w:rPr>
        <w:t xml:space="preserve">мероприятия планируется своевременное и доступное предоставление бытовых услуг жителям поселения.  </w:t>
      </w: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 xml:space="preserve">Основное мероприятие «Формирование комфортной городской среды». Данное мероприятие включает в себя все виды работ, связанные с реализацией проекта «Создание центра молодежных инициатив». </w:t>
      </w:r>
    </w:p>
    <w:p w:rsidR="00DE6C52" w:rsidRDefault="00DE6C52" w:rsidP="00DE6C52">
      <w:pPr>
        <w:spacing w:after="0" w:line="240" w:lineRule="auto"/>
        <w:ind w:firstLine="709"/>
        <w:jc w:val="both"/>
        <w:rPr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Мероприятия по благоустройству предполагают выполнение комплекса</w:t>
      </w:r>
      <w:r>
        <w:rPr>
          <w:rFonts w:ascii="Arial" w:hAnsi="Arial" w:cs="Arial"/>
          <w:sz w:val="26"/>
          <w:szCs w:val="26"/>
        </w:rPr>
        <w:t xml:space="preserve"> работ, </w:t>
      </w:r>
      <w:r w:rsidRPr="004320F0">
        <w:rPr>
          <w:rFonts w:ascii="Arial" w:hAnsi="Arial" w:cs="Arial"/>
          <w:sz w:val="26"/>
          <w:szCs w:val="26"/>
        </w:rPr>
        <w:t>направленного на сохранение, восстановление, а также совершенствование объектов внешнего благоустройства, приспособленных и обустроенных для использования неограниченным кругом лиц в целях досуга, проведения массовых мероприятий, организации пешеходных и транспортных потоков</w:t>
      </w:r>
      <w:r>
        <w:rPr>
          <w:sz w:val="26"/>
          <w:szCs w:val="26"/>
        </w:rPr>
        <w:t>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>Основное мероприятие «Благоустройство территории многоквартирных жилых домов городского поселения».</w:t>
      </w:r>
      <w:r>
        <w:rPr>
          <w:rFonts w:ascii="Arial" w:hAnsi="Arial" w:cs="Arial"/>
          <w:sz w:val="26"/>
          <w:szCs w:val="26"/>
        </w:rPr>
        <w:t xml:space="preserve"> Данное мероприятие включает в себя виды работ, связанные с благоустройством территории многоквартирных жилых домов городского поселения.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C7863">
        <w:rPr>
          <w:rFonts w:ascii="Arial" w:hAnsi="Arial" w:cs="Arial"/>
          <w:sz w:val="26"/>
          <w:szCs w:val="26"/>
        </w:rPr>
        <w:t>Основное мероприятие</w:t>
      </w:r>
      <w:r>
        <w:rPr>
          <w:rFonts w:ascii="Arial" w:hAnsi="Arial" w:cs="Arial"/>
          <w:sz w:val="26"/>
          <w:szCs w:val="26"/>
        </w:rPr>
        <w:t xml:space="preserve"> «Развитие исторических и иных местных традиций».</w:t>
      </w:r>
      <w:r w:rsidRPr="00DE22B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Данное мероприятие включает в себя виды работ, связанные с ремонтом и установкой архитектурных композиций. </w:t>
      </w:r>
    </w:p>
    <w:p w:rsidR="00DE6C52" w:rsidRPr="00E9221F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DE6C52" w:rsidRPr="005C2B1F" w:rsidRDefault="00DE6C52" w:rsidP="00DE6C52">
      <w:pPr>
        <w:spacing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</w:rPr>
        <w:t>Раздел 4 «Механизм реализации муниципальной программы»</w:t>
      </w:r>
    </w:p>
    <w:p w:rsidR="00DE6C52" w:rsidRPr="00075AC7" w:rsidRDefault="00DE6C52" w:rsidP="00DE6C52">
      <w:pPr>
        <w:pStyle w:val="a6"/>
        <w:spacing w:before="0" w:after="0"/>
        <w:ind w:right="-7" w:firstLine="709"/>
        <w:rPr>
          <w:color w:val="auto"/>
          <w:sz w:val="26"/>
          <w:szCs w:val="26"/>
        </w:rPr>
      </w:pPr>
      <w:r w:rsidRPr="00075AC7">
        <w:rPr>
          <w:color w:val="auto"/>
          <w:sz w:val="26"/>
          <w:szCs w:val="26"/>
        </w:rPr>
        <w:t>Реализацию программы осуществляет ответственный исполнитель муниципальной программы – МКУ «Служба ЖКХ и благоустройства городского поселения Пойковский».</w:t>
      </w:r>
    </w:p>
    <w:p w:rsidR="00DE6C52" w:rsidRPr="00075AC7" w:rsidRDefault="00DE6C52" w:rsidP="00DE6C52">
      <w:pPr>
        <w:widowControl w:val="0"/>
        <w:tabs>
          <w:tab w:val="left" w:pos="0"/>
        </w:tabs>
        <w:autoSpaceDE w:val="0"/>
        <w:autoSpaceDN w:val="0"/>
        <w:adjustRightInd w:val="0"/>
        <w:spacing w:after="0" w:line="290" w:lineRule="exact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75AC7">
        <w:rPr>
          <w:rFonts w:ascii="Arial" w:hAnsi="Arial" w:cs="Arial"/>
          <w:sz w:val="26"/>
          <w:szCs w:val="26"/>
        </w:rPr>
        <w:lastRenderedPageBreak/>
        <w:t xml:space="preserve">Механизм реализации Программы основан на взаимодействии органов исполнительной власти Ханты-Мансийского автономного округа - Югры, муниципального образования </w:t>
      </w:r>
      <w:proofErr w:type="spellStart"/>
      <w:r w:rsidRPr="00075AC7">
        <w:rPr>
          <w:rFonts w:ascii="Arial" w:hAnsi="Arial" w:cs="Arial"/>
          <w:sz w:val="26"/>
          <w:szCs w:val="26"/>
        </w:rPr>
        <w:t>Нефтеюганский</w:t>
      </w:r>
      <w:proofErr w:type="spellEnd"/>
      <w:r w:rsidRPr="00075AC7">
        <w:rPr>
          <w:rFonts w:ascii="Arial" w:hAnsi="Arial" w:cs="Arial"/>
          <w:sz w:val="26"/>
          <w:szCs w:val="26"/>
        </w:rPr>
        <w:t xml:space="preserve"> район и Администрации городского поселения Пойковский.</w:t>
      </w:r>
    </w:p>
    <w:p w:rsidR="00DE6C52" w:rsidRPr="00011CDE" w:rsidRDefault="00DE6C52" w:rsidP="00DE6C5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Реализация муниципальной программы зависит от ряда рисков, которые могут в значительной степени оказать влияние на значение показателей результативности и в целом на достижение результатов программы. К ним следует отнести макроэкономические, финансовые, правовые риски.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Макроэкономические риски связаны с возможностями снижения темпов роста экономики, уровня инвестиционной активности, с финансовым кризисом. Концентрация средств на завершении ранее начатых объектов и вновь начинаемых объектов приведет к резкому уменьшению технологических заделов на строительстве объектов инфраструктуры района, существенному падению объемов ввода объектов в эксплуатацию в периоде реализации программы.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Риск финансового обеспечения связан с недофинансированием основных мероприятий данной программы, в связи с потенциально возможным дефицитом бюджета Ханты-Мансийского а</w:t>
      </w:r>
      <w:r>
        <w:rPr>
          <w:rFonts w:ascii="Arial" w:eastAsia="Times New Roman" w:hAnsi="Arial" w:cs="Arial"/>
          <w:sz w:val="26"/>
          <w:szCs w:val="26"/>
        </w:rPr>
        <w:t>втономного округа - Югры, а так</w:t>
      </w:r>
      <w:r w:rsidRPr="00011CDE">
        <w:rPr>
          <w:rFonts w:ascii="Arial" w:eastAsia="Times New Roman" w:hAnsi="Arial" w:cs="Arial"/>
          <w:sz w:val="26"/>
          <w:szCs w:val="26"/>
        </w:rPr>
        <w:t xml:space="preserve">же дефицитом бюджета муниципального образования </w:t>
      </w:r>
      <w:r>
        <w:rPr>
          <w:rFonts w:ascii="Arial" w:eastAsia="Times New Roman" w:hAnsi="Arial" w:cs="Arial"/>
          <w:sz w:val="26"/>
          <w:szCs w:val="26"/>
        </w:rPr>
        <w:t>городское поселение Пойковский</w:t>
      </w:r>
      <w:r w:rsidRPr="00011CDE">
        <w:rPr>
          <w:rFonts w:ascii="Arial" w:eastAsia="Times New Roman" w:hAnsi="Arial" w:cs="Arial"/>
          <w:sz w:val="26"/>
          <w:szCs w:val="26"/>
        </w:rPr>
        <w:t>. Указанный фактор может отразиться на реализации ряда мероприятий программы и неисполнение целевых показателей муниципальной программы.</w:t>
      </w:r>
    </w:p>
    <w:p w:rsidR="00DE6C52" w:rsidRPr="00011CDE" w:rsidRDefault="00DE6C52" w:rsidP="00DE6C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уровнях). Регулирование данной группы рисков осуществляется посредством активной нормотворческой деятельности, законодательной инициативы</w:t>
      </w:r>
      <w:r w:rsidRPr="00011CDE">
        <w:rPr>
          <w:rFonts w:ascii="Arial" w:hAnsi="Arial" w:cs="Arial"/>
          <w:sz w:val="26"/>
          <w:szCs w:val="26"/>
        </w:rPr>
        <w:t>.</w:t>
      </w:r>
    </w:p>
    <w:p w:rsidR="00DE6C52" w:rsidRPr="00011CDE" w:rsidRDefault="00DE6C52" w:rsidP="00DE6C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Реализация мероприятий муниципальной программы осуществляется в соответствии с Порядками предоставления субсидий на реконструкцию, расширение, модернизацию, строительство объектов коммунального комплекса, ремонт объектов коммунального комплекса для подготовки к осенне-зимнему периоду и на долевое финансирование проведения капитального ремонта многоквартирных домов.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При реализации мероприятий учитывается использование бережливых технологий в целях снижения затрат и повышения эффективности деятельности на</w:t>
      </w:r>
      <w:r>
        <w:rPr>
          <w:rFonts w:ascii="Arial" w:hAnsi="Arial" w:cs="Arial"/>
          <w:sz w:val="26"/>
          <w:szCs w:val="26"/>
        </w:rPr>
        <w:t xml:space="preserve"> </w:t>
      </w:r>
      <w:r w:rsidRPr="00011CDE">
        <w:rPr>
          <w:rFonts w:ascii="Arial" w:hAnsi="Arial" w:cs="Arial"/>
          <w:sz w:val="26"/>
          <w:szCs w:val="26"/>
        </w:rPr>
        <w:t xml:space="preserve">потенциально </w:t>
      </w:r>
      <w:proofErr w:type="spellStart"/>
      <w:r w:rsidRPr="00011CDE">
        <w:rPr>
          <w:rFonts w:ascii="Arial" w:hAnsi="Arial" w:cs="Arial"/>
          <w:sz w:val="26"/>
          <w:szCs w:val="26"/>
        </w:rPr>
        <w:t>коррупционноемких</w:t>
      </w:r>
      <w:proofErr w:type="spellEnd"/>
      <w:r w:rsidRPr="00011CDE">
        <w:rPr>
          <w:rFonts w:ascii="Arial" w:hAnsi="Arial" w:cs="Arial"/>
          <w:sz w:val="26"/>
          <w:szCs w:val="26"/>
        </w:rPr>
        <w:t xml:space="preserve"> направлениях деятельности.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sectPr w:rsidR="00DE6C52" w:rsidRPr="00075AC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1E7322"/>
    <w:multiLevelType w:val="hybridMultilevel"/>
    <w:tmpl w:val="C9C64960"/>
    <w:lvl w:ilvl="0" w:tplc="983816D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46716D0"/>
    <w:multiLevelType w:val="hybridMultilevel"/>
    <w:tmpl w:val="CA5A5418"/>
    <w:lvl w:ilvl="0" w:tplc="2998EF7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558B5"/>
    <w:multiLevelType w:val="hybridMultilevel"/>
    <w:tmpl w:val="D2DAB2D8"/>
    <w:lvl w:ilvl="0" w:tplc="8E5279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88D12FD"/>
    <w:multiLevelType w:val="hybridMultilevel"/>
    <w:tmpl w:val="6B7C00E6"/>
    <w:lvl w:ilvl="0" w:tplc="11240D6C">
      <w:start w:val="1"/>
      <w:numFmt w:val="decimal"/>
      <w:lvlText w:val="%1."/>
      <w:lvlJc w:val="left"/>
      <w:pPr>
        <w:ind w:left="30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13D35"/>
    <w:multiLevelType w:val="multilevel"/>
    <w:tmpl w:val="E99ED67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A861D5"/>
    <w:rsid w:val="00006A09"/>
    <w:rsid w:val="00011CDE"/>
    <w:rsid w:val="00015467"/>
    <w:rsid w:val="00017F5A"/>
    <w:rsid w:val="000259CE"/>
    <w:rsid w:val="00033B01"/>
    <w:rsid w:val="00037818"/>
    <w:rsid w:val="00055D11"/>
    <w:rsid w:val="00063D11"/>
    <w:rsid w:val="000741E0"/>
    <w:rsid w:val="00075AC7"/>
    <w:rsid w:val="00093E2C"/>
    <w:rsid w:val="000B0D9B"/>
    <w:rsid w:val="000C758F"/>
    <w:rsid w:val="000D0BA0"/>
    <w:rsid w:val="000D7A22"/>
    <w:rsid w:val="000E1D30"/>
    <w:rsid w:val="00101A83"/>
    <w:rsid w:val="00164B3F"/>
    <w:rsid w:val="001751A9"/>
    <w:rsid w:val="001B7DB6"/>
    <w:rsid w:val="001E7ED4"/>
    <w:rsid w:val="00207A87"/>
    <w:rsid w:val="0021363C"/>
    <w:rsid w:val="0022500B"/>
    <w:rsid w:val="002442EC"/>
    <w:rsid w:val="002802AF"/>
    <w:rsid w:val="002D749D"/>
    <w:rsid w:val="002E4D52"/>
    <w:rsid w:val="002F106D"/>
    <w:rsid w:val="003240F6"/>
    <w:rsid w:val="003413B2"/>
    <w:rsid w:val="00355072"/>
    <w:rsid w:val="00355D58"/>
    <w:rsid w:val="00387A2C"/>
    <w:rsid w:val="0039541A"/>
    <w:rsid w:val="003B5D7D"/>
    <w:rsid w:val="003C0DF9"/>
    <w:rsid w:val="003E7380"/>
    <w:rsid w:val="00414E4C"/>
    <w:rsid w:val="00421074"/>
    <w:rsid w:val="00422C81"/>
    <w:rsid w:val="00432E90"/>
    <w:rsid w:val="00455120"/>
    <w:rsid w:val="00462E8F"/>
    <w:rsid w:val="00463214"/>
    <w:rsid w:val="004C013C"/>
    <w:rsid w:val="004C5F8B"/>
    <w:rsid w:val="0051209C"/>
    <w:rsid w:val="0051288C"/>
    <w:rsid w:val="00523405"/>
    <w:rsid w:val="005422DE"/>
    <w:rsid w:val="00544835"/>
    <w:rsid w:val="00545E73"/>
    <w:rsid w:val="00584DC2"/>
    <w:rsid w:val="005A640A"/>
    <w:rsid w:val="005B0E81"/>
    <w:rsid w:val="005C2B1F"/>
    <w:rsid w:val="005D5FDE"/>
    <w:rsid w:val="005E6058"/>
    <w:rsid w:val="005F1A0A"/>
    <w:rsid w:val="0060056C"/>
    <w:rsid w:val="00603CCD"/>
    <w:rsid w:val="00616BC0"/>
    <w:rsid w:val="00643842"/>
    <w:rsid w:val="00671D28"/>
    <w:rsid w:val="00675071"/>
    <w:rsid w:val="00675724"/>
    <w:rsid w:val="006B1293"/>
    <w:rsid w:val="006B39D7"/>
    <w:rsid w:val="006C66AE"/>
    <w:rsid w:val="007102F0"/>
    <w:rsid w:val="00725D83"/>
    <w:rsid w:val="00734822"/>
    <w:rsid w:val="0076496D"/>
    <w:rsid w:val="00764DD6"/>
    <w:rsid w:val="007A1B9C"/>
    <w:rsid w:val="007B2F4E"/>
    <w:rsid w:val="007B76B6"/>
    <w:rsid w:val="007C5743"/>
    <w:rsid w:val="007F4487"/>
    <w:rsid w:val="007F5AD8"/>
    <w:rsid w:val="00822B1A"/>
    <w:rsid w:val="00845D7F"/>
    <w:rsid w:val="008567F4"/>
    <w:rsid w:val="00861218"/>
    <w:rsid w:val="00873F45"/>
    <w:rsid w:val="00891A7F"/>
    <w:rsid w:val="008B1232"/>
    <w:rsid w:val="008F3FEE"/>
    <w:rsid w:val="009030DF"/>
    <w:rsid w:val="00920C03"/>
    <w:rsid w:val="00923C40"/>
    <w:rsid w:val="00941827"/>
    <w:rsid w:val="009467EC"/>
    <w:rsid w:val="00947E99"/>
    <w:rsid w:val="0096224B"/>
    <w:rsid w:val="0096289A"/>
    <w:rsid w:val="00965120"/>
    <w:rsid w:val="00984103"/>
    <w:rsid w:val="009B5731"/>
    <w:rsid w:val="009D60DD"/>
    <w:rsid w:val="009F634E"/>
    <w:rsid w:val="009F7E81"/>
    <w:rsid w:val="00A2061E"/>
    <w:rsid w:val="00A27E78"/>
    <w:rsid w:val="00A47844"/>
    <w:rsid w:val="00A83234"/>
    <w:rsid w:val="00A861D5"/>
    <w:rsid w:val="00AC2F84"/>
    <w:rsid w:val="00AD19E0"/>
    <w:rsid w:val="00AD702D"/>
    <w:rsid w:val="00B33856"/>
    <w:rsid w:val="00B54690"/>
    <w:rsid w:val="00B71A05"/>
    <w:rsid w:val="00BA565F"/>
    <w:rsid w:val="00BB47A2"/>
    <w:rsid w:val="00BE0C15"/>
    <w:rsid w:val="00BE1FE0"/>
    <w:rsid w:val="00C04F99"/>
    <w:rsid w:val="00C43C74"/>
    <w:rsid w:val="00C55679"/>
    <w:rsid w:val="00C978F6"/>
    <w:rsid w:val="00CA4201"/>
    <w:rsid w:val="00CE27C7"/>
    <w:rsid w:val="00CE5212"/>
    <w:rsid w:val="00CE6986"/>
    <w:rsid w:val="00D00119"/>
    <w:rsid w:val="00D43748"/>
    <w:rsid w:val="00D44A72"/>
    <w:rsid w:val="00D62984"/>
    <w:rsid w:val="00D9009B"/>
    <w:rsid w:val="00DB3FC9"/>
    <w:rsid w:val="00DB5740"/>
    <w:rsid w:val="00DC40A0"/>
    <w:rsid w:val="00DE6C52"/>
    <w:rsid w:val="00E070DA"/>
    <w:rsid w:val="00E108AA"/>
    <w:rsid w:val="00E117FF"/>
    <w:rsid w:val="00E24C4F"/>
    <w:rsid w:val="00E26495"/>
    <w:rsid w:val="00E47D1F"/>
    <w:rsid w:val="00E6575B"/>
    <w:rsid w:val="00E72795"/>
    <w:rsid w:val="00E9221F"/>
    <w:rsid w:val="00E93ABB"/>
    <w:rsid w:val="00EB20F5"/>
    <w:rsid w:val="00EB43C3"/>
    <w:rsid w:val="00F1708A"/>
    <w:rsid w:val="00F412F6"/>
    <w:rsid w:val="00F67038"/>
    <w:rsid w:val="00F703E5"/>
    <w:rsid w:val="00F76618"/>
    <w:rsid w:val="00FA503C"/>
    <w:rsid w:val="00FC225E"/>
    <w:rsid w:val="00FC3950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E89EE-9205-4712-B0E8-ED53DD30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986"/>
  </w:style>
  <w:style w:type="paragraph" w:styleId="1">
    <w:name w:val="heading 1"/>
    <w:basedOn w:val="a"/>
    <w:next w:val="a"/>
    <w:link w:val="10"/>
    <w:qFormat/>
    <w:rsid w:val="00063D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62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</w:rPr>
  </w:style>
  <w:style w:type="paragraph" w:styleId="HTML">
    <w:name w:val="HTML Preformatted"/>
    <w:basedOn w:val="a"/>
    <w:link w:val="HTML0"/>
    <w:rsid w:val="00AC2F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C2F84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3D1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063D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063D1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962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96224B"/>
    <w:pPr>
      <w:spacing w:after="120" w:line="48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96224B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93E2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93E2C"/>
  </w:style>
  <w:style w:type="paragraph" w:styleId="ab">
    <w:name w:val="Balloon Text"/>
    <w:basedOn w:val="a"/>
    <w:link w:val="ac"/>
    <w:uiPriority w:val="99"/>
    <w:semiHidden/>
    <w:unhideWhenUsed/>
    <w:rsid w:val="002E4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4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9DE2C-367D-455C-81BC-CBED4F48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7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Туйкина И В</cp:lastModifiedBy>
  <cp:revision>49</cp:revision>
  <cp:lastPrinted>2018-06-18T11:41:00Z</cp:lastPrinted>
  <dcterms:created xsi:type="dcterms:W3CDTF">2016-11-10T09:37:00Z</dcterms:created>
  <dcterms:modified xsi:type="dcterms:W3CDTF">2018-06-19T11:04:00Z</dcterms:modified>
</cp:coreProperties>
</file>